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64" w:rsidRDefault="00B03564">
      <w:pPr>
        <w:tabs>
          <w:tab w:val="left" w:pos="2250"/>
          <w:tab w:val="center" w:pos="2520"/>
          <w:tab w:val="right" w:pos="2790"/>
          <w:tab w:val="left" w:pos="2880"/>
          <w:tab w:val="left" w:pos="4320"/>
          <w:tab w:val="center" w:pos="4590"/>
          <w:tab w:val="right" w:pos="4860"/>
          <w:tab w:val="left" w:pos="4950"/>
        </w:tabs>
        <w:autoSpaceDE w:val="0"/>
        <w:autoSpaceDN w:val="0"/>
        <w:adjustRightInd w:val="0"/>
        <w:spacing w:line="360" w:lineRule="auto"/>
        <w:rPr>
          <w:b/>
          <w:bCs/>
          <w:sz w:val="22"/>
        </w:rPr>
      </w:pPr>
      <w:bookmarkStart w:id="0" w:name="_GoBack"/>
      <w:r>
        <w:rPr>
          <w:b/>
          <w:bCs/>
          <w:sz w:val="22"/>
        </w:rPr>
        <w:t>This is a proposal for a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</w:rPr>
        <w:tab/>
      </w:r>
      <w:r>
        <w:rPr>
          <w:b/>
          <w:bCs/>
          <w:i/>
        </w:rPr>
        <w:t>SYMPOSIUM</w:t>
      </w:r>
      <w:r>
        <w:rPr>
          <w:b/>
          <w:bCs/>
          <w:iCs/>
          <w:sz w:val="22"/>
        </w:rPr>
        <w:t xml:space="preserve"> or</w:t>
      </w: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  <w:u w:val="single"/>
        </w:rPr>
        <w:tab/>
      </w:r>
      <w:r>
        <w:rPr>
          <w:b/>
          <w:bCs/>
          <w:iCs/>
          <w:sz w:val="22"/>
          <w:u w:val="single"/>
        </w:rPr>
        <w:tab/>
      </w:r>
      <w:r>
        <w:rPr>
          <w:b/>
          <w:bCs/>
          <w:iCs/>
          <w:sz w:val="22"/>
        </w:rPr>
        <w:tab/>
      </w:r>
      <w:r>
        <w:rPr>
          <w:b/>
          <w:bCs/>
          <w:i/>
        </w:rPr>
        <w:t>WORKSHOP</w:t>
      </w:r>
      <w:r>
        <w:rPr>
          <w:b/>
          <w:bCs/>
          <w:i/>
          <w:sz w:val="22"/>
        </w:rPr>
        <w:t xml:space="preserve"> </w:t>
      </w:r>
      <w:r>
        <w:rPr>
          <w:b/>
          <w:bCs/>
          <w:sz w:val="22"/>
        </w:rPr>
        <w:t>(mark one).</w:t>
      </w:r>
    </w:p>
    <w:bookmarkEnd w:id="0"/>
    <w:p w:rsidR="00B03564" w:rsidRDefault="00B03564">
      <w:pPr>
        <w:autoSpaceDE w:val="0"/>
        <w:autoSpaceDN w:val="0"/>
        <w:adjustRightInd w:val="0"/>
        <w:rPr>
          <w:sz w:val="20"/>
        </w:rPr>
      </w:pPr>
    </w:p>
    <w:p w:rsidR="00B03564" w:rsidRDefault="00B03564">
      <w:pPr>
        <w:tabs>
          <w:tab w:val="right" w:pos="4320"/>
          <w:tab w:val="left" w:pos="5040"/>
        </w:tabs>
        <w:autoSpaceDE w:val="0"/>
        <w:autoSpaceDN w:val="0"/>
        <w:adjustRightInd w:val="0"/>
        <w:rPr>
          <w:sz w:val="20"/>
        </w:rPr>
        <w:sectPr w:rsidR="00B03564">
          <w:headerReference w:type="default" r:id="rId8"/>
          <w:headerReference w:type="first" r:id="rId9"/>
          <w:pgSz w:w="12240" w:h="15840" w:code="1"/>
          <w:pgMar w:top="1440" w:right="1080" w:bottom="1440" w:left="1080" w:header="720" w:footer="720" w:gutter="0"/>
          <w:cols w:space="720"/>
          <w:noEndnote/>
          <w:titlePg/>
        </w:sectPr>
      </w:pP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b/>
          <w:bCs/>
          <w:sz w:val="22"/>
        </w:rPr>
        <w:lastRenderedPageBreak/>
        <w:t>Organizer 1</w:t>
      </w:r>
      <w:r>
        <w:rPr>
          <w:sz w:val="20"/>
        </w:rPr>
        <w:t xml:space="preserve">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Address: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  <w:u w:val="single"/>
        </w:rPr>
        <w:tab/>
      </w:r>
    </w:p>
    <w:p w:rsidR="00B03564" w:rsidRDefault="00B03564">
      <w:pPr>
        <w:tabs>
          <w:tab w:val="right" w:pos="2160"/>
          <w:tab w:val="left" w:pos="2520"/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Ph: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Fx: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Email: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br w:type="column"/>
      </w:r>
      <w:r>
        <w:rPr>
          <w:b/>
          <w:bCs/>
          <w:sz w:val="22"/>
        </w:rPr>
        <w:lastRenderedPageBreak/>
        <w:t>Organizer 2</w:t>
      </w:r>
      <w:r>
        <w:rPr>
          <w:sz w:val="20"/>
        </w:rPr>
        <w:t xml:space="preserve">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Address: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  <w:u w:val="single"/>
        </w:rPr>
        <w:tab/>
      </w:r>
    </w:p>
    <w:p w:rsidR="00B03564" w:rsidRDefault="00B03564">
      <w:pPr>
        <w:tabs>
          <w:tab w:val="right" w:pos="2160"/>
          <w:tab w:val="left" w:pos="2520"/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Ph: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Fx: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right" w:pos="46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Email: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autoSpaceDE w:val="0"/>
        <w:autoSpaceDN w:val="0"/>
        <w:adjustRightInd w:val="0"/>
        <w:spacing w:line="360" w:lineRule="auto"/>
        <w:rPr>
          <w:sz w:val="20"/>
        </w:rPr>
        <w:sectPr w:rsidR="00B03564">
          <w:type w:val="continuous"/>
          <w:pgSz w:w="12240" w:h="15840" w:code="1"/>
          <w:pgMar w:top="1440" w:right="1080" w:bottom="1440" w:left="1080" w:header="720" w:footer="720" w:gutter="0"/>
          <w:cols w:num="2" w:space="720"/>
          <w:noEndnote/>
          <w:titlePg/>
        </w:sectPr>
      </w:pPr>
    </w:p>
    <w:p w:rsidR="00B03564" w:rsidRDefault="00B03564">
      <w:pPr>
        <w:autoSpaceDE w:val="0"/>
        <w:autoSpaceDN w:val="0"/>
        <w:adjustRightInd w:val="0"/>
        <w:spacing w:line="360" w:lineRule="auto"/>
        <w:rPr>
          <w:sz w:val="20"/>
        </w:rPr>
      </w:pPr>
    </w:p>
    <w:p w:rsidR="00B03564" w:rsidRDefault="00B03564">
      <w:pPr>
        <w:tabs>
          <w:tab w:val="right" w:pos="10080"/>
        </w:tabs>
        <w:autoSpaceDE w:val="0"/>
        <w:autoSpaceDN w:val="0"/>
        <w:adjustRightInd w:val="0"/>
        <w:spacing w:line="360" w:lineRule="auto"/>
        <w:rPr>
          <w:sz w:val="20"/>
          <w:u w:val="single"/>
        </w:rPr>
      </w:pPr>
      <w:r>
        <w:rPr>
          <w:b/>
          <w:bCs/>
        </w:rPr>
        <w:t>Symposium/workshop title</w:t>
      </w:r>
      <w:r>
        <w:rPr>
          <w:sz w:val="20"/>
        </w:rPr>
        <w:t xml:space="preserve">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right" w:pos="10080"/>
        </w:tabs>
        <w:autoSpaceDE w:val="0"/>
        <w:autoSpaceDN w:val="0"/>
        <w:adjustRightInd w:val="0"/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B03564" w:rsidRDefault="003C6E8B">
      <w:pPr>
        <w:tabs>
          <w:tab w:val="right" w:pos="100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D16C584" wp14:editId="2DA42FCC">
                <wp:simplePos x="0" y="0"/>
                <wp:positionH relativeFrom="column">
                  <wp:posOffset>-95250</wp:posOffset>
                </wp:positionH>
                <wp:positionV relativeFrom="paragraph">
                  <wp:posOffset>59690</wp:posOffset>
                </wp:positionV>
                <wp:extent cx="333375" cy="866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564" w:rsidRDefault="00B0356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Confirmed?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.45pt;margin-top:4.7pt;width:26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" filled="f" stroked="f">
                <v:textbox style="layout-flow:vertical;mso-layout-flow-alt:bottom-to-top">
                  <w:txbxContent>
                    <w:p w:rsidR="00B03564" w:rsidRDefault="00B03564">
                      <w:pPr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Confirmed?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3564" w:rsidRDefault="00B03564">
      <w:pPr>
        <w:autoSpaceDE w:val="0"/>
        <w:autoSpaceDN w:val="0"/>
        <w:adjustRightInd w:val="0"/>
        <w:spacing w:line="360" w:lineRule="auto"/>
        <w:ind w:firstLine="360"/>
        <w:rPr>
          <w:b/>
          <w:bCs/>
        </w:rPr>
      </w:pPr>
    </w:p>
    <w:p w:rsidR="00B03564" w:rsidRDefault="00B03564">
      <w:pPr>
        <w:autoSpaceDE w:val="0"/>
        <w:autoSpaceDN w:val="0"/>
        <w:adjustRightInd w:val="0"/>
        <w:spacing w:line="360" w:lineRule="auto"/>
        <w:ind w:firstLine="360"/>
        <w:rPr>
          <w:b/>
          <w:bCs/>
        </w:rPr>
      </w:pPr>
      <w:r>
        <w:rPr>
          <w:b/>
          <w:bCs/>
        </w:rPr>
        <w:t>Proposed Speakers:</w:t>
      </w:r>
    </w:p>
    <w:p w:rsidR="00B03564" w:rsidRDefault="00B03564">
      <w:pPr>
        <w:tabs>
          <w:tab w:val="right" w:pos="10080"/>
        </w:tabs>
        <w:autoSpaceDE w:val="0"/>
        <w:autoSpaceDN w:val="0"/>
        <w:adjustRightInd w:val="0"/>
        <w:spacing w:line="360" w:lineRule="auto"/>
        <w:ind w:firstLine="360"/>
        <w:rPr>
          <w:sz w:val="20"/>
        </w:rPr>
      </w:pPr>
      <w:r>
        <w:rPr>
          <w:b/>
          <w:bCs/>
          <w:i/>
          <w:iCs/>
          <w:sz w:val="20"/>
        </w:rPr>
        <w:t>Speaker 1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center" w:pos="180"/>
          <w:tab w:val="right" w:pos="360"/>
          <w:tab w:val="left" w:pos="540"/>
          <w:tab w:val="right" w:pos="4680"/>
          <w:tab w:val="left" w:pos="5040"/>
          <w:tab w:val="right" w:pos="100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b/>
          <w:bCs/>
          <w:sz w:val="20"/>
        </w:rPr>
        <w:t>Email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bCs/>
          <w:sz w:val="20"/>
        </w:rPr>
        <w:t>Affiliation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autoSpaceDE w:val="0"/>
        <w:autoSpaceDN w:val="0"/>
        <w:adjustRightInd w:val="0"/>
        <w:rPr>
          <w:sz w:val="20"/>
        </w:rPr>
      </w:pPr>
    </w:p>
    <w:p w:rsidR="00B03564" w:rsidRDefault="00B03564">
      <w:pPr>
        <w:tabs>
          <w:tab w:val="right" w:pos="10080"/>
        </w:tabs>
        <w:autoSpaceDE w:val="0"/>
        <w:autoSpaceDN w:val="0"/>
        <w:adjustRightInd w:val="0"/>
        <w:spacing w:line="360" w:lineRule="auto"/>
        <w:ind w:firstLine="360"/>
        <w:rPr>
          <w:sz w:val="20"/>
        </w:rPr>
      </w:pPr>
      <w:r>
        <w:rPr>
          <w:b/>
          <w:bCs/>
          <w:i/>
          <w:iCs/>
          <w:sz w:val="20"/>
        </w:rPr>
        <w:t>Speaker 2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center" w:pos="180"/>
          <w:tab w:val="right" w:pos="360"/>
          <w:tab w:val="left" w:pos="540"/>
          <w:tab w:val="right" w:pos="4680"/>
          <w:tab w:val="left" w:pos="5040"/>
          <w:tab w:val="right" w:pos="100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b/>
          <w:bCs/>
          <w:sz w:val="20"/>
        </w:rPr>
        <w:t>Email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bCs/>
          <w:sz w:val="20"/>
        </w:rPr>
        <w:t>Affiliation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autoSpaceDE w:val="0"/>
        <w:autoSpaceDN w:val="0"/>
        <w:adjustRightInd w:val="0"/>
        <w:rPr>
          <w:sz w:val="20"/>
        </w:rPr>
      </w:pPr>
    </w:p>
    <w:p w:rsidR="00B03564" w:rsidRDefault="00B03564">
      <w:pPr>
        <w:tabs>
          <w:tab w:val="right" w:pos="10080"/>
        </w:tabs>
        <w:autoSpaceDE w:val="0"/>
        <w:autoSpaceDN w:val="0"/>
        <w:adjustRightInd w:val="0"/>
        <w:spacing w:line="360" w:lineRule="auto"/>
        <w:ind w:firstLine="360"/>
        <w:rPr>
          <w:sz w:val="20"/>
        </w:rPr>
      </w:pPr>
      <w:r>
        <w:rPr>
          <w:b/>
          <w:bCs/>
          <w:i/>
          <w:iCs/>
          <w:sz w:val="20"/>
        </w:rPr>
        <w:t>Speaker 3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center" w:pos="180"/>
          <w:tab w:val="right" w:pos="360"/>
          <w:tab w:val="left" w:pos="540"/>
          <w:tab w:val="right" w:pos="4680"/>
          <w:tab w:val="left" w:pos="5040"/>
          <w:tab w:val="right" w:pos="100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b/>
          <w:bCs/>
          <w:sz w:val="20"/>
        </w:rPr>
        <w:t>Email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bCs/>
          <w:sz w:val="20"/>
        </w:rPr>
        <w:t>Affiliation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autoSpaceDE w:val="0"/>
        <w:autoSpaceDN w:val="0"/>
        <w:adjustRightInd w:val="0"/>
        <w:rPr>
          <w:sz w:val="20"/>
        </w:rPr>
      </w:pPr>
    </w:p>
    <w:p w:rsidR="00B03564" w:rsidRDefault="00B03564">
      <w:pPr>
        <w:tabs>
          <w:tab w:val="right" w:pos="10080"/>
        </w:tabs>
        <w:autoSpaceDE w:val="0"/>
        <w:autoSpaceDN w:val="0"/>
        <w:adjustRightInd w:val="0"/>
        <w:spacing w:line="360" w:lineRule="auto"/>
        <w:ind w:firstLine="360"/>
        <w:rPr>
          <w:sz w:val="20"/>
        </w:rPr>
      </w:pPr>
      <w:r>
        <w:rPr>
          <w:b/>
          <w:bCs/>
          <w:i/>
          <w:iCs/>
          <w:sz w:val="20"/>
        </w:rPr>
        <w:t>Speaker 4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tabs>
          <w:tab w:val="center" w:pos="180"/>
          <w:tab w:val="right" w:pos="360"/>
          <w:tab w:val="left" w:pos="540"/>
          <w:tab w:val="right" w:pos="4680"/>
          <w:tab w:val="left" w:pos="5040"/>
          <w:tab w:val="right" w:pos="10080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  <w:bdr w:val="single" w:sz="12" w:space="0" w:color="auto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b/>
          <w:bCs/>
          <w:sz w:val="20"/>
        </w:rPr>
        <w:t>Email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bCs/>
          <w:sz w:val="20"/>
        </w:rPr>
        <w:t>Affiliation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3564" w:rsidRDefault="00B03564">
      <w:pPr>
        <w:autoSpaceDE w:val="0"/>
        <w:autoSpaceDN w:val="0"/>
        <w:adjustRightInd w:val="0"/>
        <w:rPr>
          <w:sz w:val="20"/>
        </w:rPr>
      </w:pPr>
    </w:p>
    <w:p w:rsidR="00B03564" w:rsidRDefault="00B03564">
      <w:pPr>
        <w:tabs>
          <w:tab w:val="center" w:pos="180"/>
          <w:tab w:val="right" w:pos="360"/>
          <w:tab w:val="left" w:pos="540"/>
          <w:tab w:val="left" w:pos="9180"/>
          <w:tab w:val="center" w:pos="9630"/>
          <w:tab w:val="right" w:pos="10080"/>
        </w:tabs>
        <w:autoSpaceDE w:val="0"/>
        <w:autoSpaceDN w:val="0"/>
        <w:adjustRightInd w:val="0"/>
        <w:ind w:left="720" w:hanging="720"/>
        <w:rPr>
          <w:b/>
          <w:bCs/>
          <w:sz w:val="22"/>
        </w:rPr>
      </w:pP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b/>
          <w:bCs/>
          <w:sz w:val="22"/>
        </w:rPr>
        <w:t>Check here if the symposium/workshop is to include additional speakers, which are listed at the top of the proposal description with relevant information (each speaker’s email address and affiliation).</w:t>
      </w:r>
    </w:p>
    <w:p w:rsidR="00B03564" w:rsidRDefault="00B03564">
      <w:pPr>
        <w:autoSpaceDE w:val="0"/>
        <w:autoSpaceDN w:val="0"/>
        <w:adjustRightInd w:val="0"/>
        <w:rPr>
          <w:sz w:val="22"/>
        </w:rPr>
      </w:pPr>
    </w:p>
    <w:p w:rsidR="00B03564" w:rsidRDefault="00B03564">
      <w:pPr>
        <w:tabs>
          <w:tab w:val="center" w:pos="180"/>
          <w:tab w:val="right" w:pos="360"/>
          <w:tab w:val="left" w:pos="540"/>
          <w:tab w:val="left" w:pos="9180"/>
          <w:tab w:val="center" w:pos="9630"/>
          <w:tab w:val="right" w:pos="10080"/>
        </w:tabs>
        <w:autoSpaceDE w:val="0"/>
        <w:autoSpaceDN w:val="0"/>
        <w:adjustRightInd w:val="0"/>
        <w:spacing w:line="480" w:lineRule="auto"/>
        <w:rPr>
          <w:b/>
          <w:bCs/>
          <w:sz w:val="22"/>
        </w:rPr>
      </w:pP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b/>
          <w:bCs/>
          <w:sz w:val="22"/>
        </w:rPr>
        <w:t>As the principal organizer, I affirm that all speakers have agreed to participate (</w:t>
      </w:r>
      <w:r>
        <w:rPr>
          <w:b/>
          <w:bCs/>
          <w:i/>
          <w:iCs/>
          <w:sz w:val="22"/>
        </w:rPr>
        <w:t>initial here: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</w:rPr>
        <w:t>).</w:t>
      </w:r>
    </w:p>
    <w:p w:rsidR="00B03564" w:rsidRDefault="00B03564">
      <w:pPr>
        <w:tabs>
          <w:tab w:val="center" w:pos="180"/>
          <w:tab w:val="right" w:pos="360"/>
          <w:tab w:val="left" w:pos="540"/>
          <w:tab w:val="left" w:pos="9180"/>
          <w:tab w:val="center" w:pos="9630"/>
          <w:tab w:val="right" w:pos="10080"/>
        </w:tabs>
        <w:autoSpaceDE w:val="0"/>
        <w:autoSpaceDN w:val="0"/>
        <w:adjustRightInd w:val="0"/>
        <w:ind w:left="720" w:hanging="720"/>
        <w:rPr>
          <w:b/>
          <w:bCs/>
          <w:sz w:val="22"/>
        </w:rPr>
      </w:pP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b/>
          <w:bCs/>
          <w:sz w:val="22"/>
        </w:rPr>
        <w:t>Check here if the results of the symposium/workshop are to be published as a single publication.</w:t>
      </w:r>
    </w:p>
    <w:p w:rsidR="00B03564" w:rsidRDefault="00B03564">
      <w:pPr>
        <w:tabs>
          <w:tab w:val="center" w:pos="180"/>
          <w:tab w:val="right" w:pos="360"/>
          <w:tab w:val="left" w:pos="540"/>
          <w:tab w:val="right" w:pos="10080"/>
        </w:tabs>
        <w:autoSpaceDE w:val="0"/>
        <w:autoSpaceDN w:val="0"/>
        <w:adjustRightInd w:val="0"/>
        <w:ind w:left="720"/>
        <w:rPr>
          <w:b/>
          <w:bCs/>
          <w:sz w:val="22"/>
        </w:rPr>
      </w:pPr>
      <w:r>
        <w:rPr>
          <w:b/>
          <w:bCs/>
          <w:sz w:val="22"/>
        </w:rPr>
        <w:t xml:space="preserve">If so, where?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B03564" w:rsidRDefault="00B03564">
      <w:pPr>
        <w:autoSpaceDE w:val="0"/>
        <w:autoSpaceDN w:val="0"/>
        <w:adjustRightInd w:val="0"/>
        <w:rPr>
          <w:sz w:val="22"/>
        </w:rPr>
      </w:pPr>
    </w:p>
    <w:p w:rsidR="00B03564" w:rsidRDefault="00B03564">
      <w:pPr>
        <w:tabs>
          <w:tab w:val="center" w:pos="180"/>
          <w:tab w:val="right" w:pos="360"/>
          <w:tab w:val="left" w:pos="540"/>
        </w:tabs>
        <w:autoSpaceDE w:val="0"/>
        <w:autoSpaceDN w:val="0"/>
        <w:adjustRightInd w:val="0"/>
        <w:ind w:left="720" w:right="-270" w:hanging="720"/>
        <w:rPr>
          <w:b/>
          <w:bCs/>
          <w:sz w:val="22"/>
        </w:rPr>
      </w:pP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b/>
          <w:bCs/>
          <w:sz w:val="22"/>
        </w:rPr>
        <w:t>Attached is a 1- to 2-page proposal description of the symposium/workshop, and I have followed the directions detailed in the “</w:t>
      </w:r>
      <w:r w:rsidR="004A0966">
        <w:rPr>
          <w:b/>
          <w:bCs/>
          <w:sz w:val="22"/>
        </w:rPr>
        <w:t xml:space="preserve">ASM </w:t>
      </w:r>
      <w:r>
        <w:rPr>
          <w:b/>
          <w:bCs/>
          <w:sz w:val="22"/>
        </w:rPr>
        <w:t>Guidelines for the Proposal of ASM Symposia and Workshops”</w:t>
      </w:r>
      <w:r w:rsidR="00912E87">
        <w:rPr>
          <w:b/>
          <w:bCs/>
          <w:sz w:val="22"/>
        </w:rPr>
        <w:t>.</w:t>
      </w:r>
    </w:p>
    <w:p w:rsidR="00B03564" w:rsidRDefault="00B03564">
      <w:pPr>
        <w:autoSpaceDE w:val="0"/>
        <w:autoSpaceDN w:val="0"/>
        <w:adjustRightInd w:val="0"/>
        <w:rPr>
          <w:sz w:val="22"/>
        </w:rPr>
      </w:pPr>
    </w:p>
    <w:p w:rsidR="00B03564" w:rsidRDefault="00B03564">
      <w:pPr>
        <w:tabs>
          <w:tab w:val="center" w:pos="180"/>
          <w:tab w:val="right" w:pos="360"/>
          <w:tab w:val="left" w:pos="540"/>
          <w:tab w:val="right" w:pos="10080"/>
        </w:tabs>
        <w:autoSpaceDE w:val="0"/>
        <w:autoSpaceDN w:val="0"/>
        <w:adjustRightInd w:val="0"/>
        <w:ind w:left="720" w:hanging="720"/>
        <w:rPr>
          <w:b/>
          <w:bCs/>
          <w:sz w:val="22"/>
        </w:rPr>
      </w:pP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  <w:bdr w:val="single" w:sz="12" w:space="0" w:color="auto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b/>
          <w:bCs/>
          <w:sz w:val="22"/>
        </w:rPr>
        <w:t xml:space="preserve">If I am requesting financial support, I have included a detailed budget and have confirmed that the following speakers are eligible to receive ASM travel support (according to the ASM Guidelines): </w:t>
      </w:r>
    </w:p>
    <w:p w:rsidR="00B03564" w:rsidRDefault="00B03564">
      <w:pPr>
        <w:tabs>
          <w:tab w:val="center" w:pos="180"/>
          <w:tab w:val="right" w:pos="360"/>
          <w:tab w:val="left" w:pos="540"/>
          <w:tab w:val="right" w:pos="10080"/>
        </w:tabs>
        <w:autoSpaceDE w:val="0"/>
        <w:autoSpaceDN w:val="0"/>
        <w:adjustRightInd w:val="0"/>
        <w:ind w:left="720"/>
        <w:rPr>
          <w:b/>
          <w:bCs/>
          <w:sz w:val="22"/>
          <w:u w:val="single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sectPr w:rsidR="00B03564">
      <w:type w:val="continuous"/>
      <w:pgSz w:w="12240" w:h="15840" w:code="1"/>
      <w:pgMar w:top="1440" w:right="1080" w:bottom="72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64" w:rsidRDefault="00B03564">
      <w:r>
        <w:separator/>
      </w:r>
    </w:p>
  </w:endnote>
  <w:endnote w:type="continuationSeparator" w:id="0">
    <w:p w:rsidR="00B03564" w:rsidRDefault="00B0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64" w:rsidRDefault="00B03564">
      <w:r>
        <w:separator/>
      </w:r>
    </w:p>
  </w:footnote>
  <w:footnote w:type="continuationSeparator" w:id="0">
    <w:p w:rsidR="00B03564" w:rsidRDefault="00B03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64" w:rsidRDefault="00B03564">
    <w:pPr>
      <w:pStyle w:val="Heading3"/>
    </w:pPr>
    <w:r>
      <w:t>ASM Symposia/Workshop Proposal</w:t>
    </w:r>
  </w:p>
  <w:p w:rsidR="00B03564" w:rsidRDefault="00B03564">
    <w:pPr>
      <w:pStyle w:val="Heading3"/>
    </w:pPr>
  </w:p>
  <w:p w:rsidR="00B03564" w:rsidRDefault="00B03564">
    <w:pPr>
      <w:pStyle w:val="Header"/>
      <w:tabs>
        <w:tab w:val="clear" w:pos="4320"/>
        <w:tab w:val="clear" w:pos="8640"/>
      </w:tabs>
      <w:jc w:val="center"/>
      <w:rPr>
        <w:i/>
        <w:iCs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64" w:rsidRDefault="00B03564" w:rsidP="004A0966">
    <w:pPr>
      <w:autoSpaceDE w:val="0"/>
      <w:autoSpaceDN w:val="0"/>
      <w:adjustRightInd w:val="0"/>
      <w:jc w:val="center"/>
      <w:rPr>
        <w:b/>
        <w:bCs/>
        <w:sz w:val="20"/>
      </w:rPr>
    </w:pPr>
    <w:r>
      <w:rPr>
        <w:b/>
        <w:bCs/>
      </w:rPr>
      <w:t>SYMPOSIUM OR WORKSHOP PROPOSAL—APPLICATION FORM</w:t>
    </w:r>
  </w:p>
  <w:p w:rsidR="00B03564" w:rsidRPr="004A0966" w:rsidRDefault="00B03564" w:rsidP="004A0966">
    <w:pPr>
      <w:pStyle w:val="Heading3"/>
      <w:tabs>
        <w:tab w:val="clear" w:pos="10080"/>
      </w:tabs>
      <w:jc w:val="center"/>
      <w:rPr>
        <w:sz w:val="16"/>
        <w:szCs w:val="16"/>
      </w:rPr>
    </w:pPr>
    <w:r w:rsidRPr="004A0966">
      <w:rPr>
        <w:i/>
        <w:iCs/>
        <w:sz w:val="16"/>
        <w:szCs w:val="16"/>
      </w:rPr>
      <w:t>Revised: February 2005</w:t>
    </w:r>
    <w:r w:rsidR="00912E87" w:rsidRPr="004A0966">
      <w:rPr>
        <w:i/>
        <w:iCs/>
        <w:sz w:val="16"/>
        <w:szCs w:val="16"/>
      </w:rPr>
      <w:t xml:space="preserve">, </w:t>
    </w:r>
    <w:r w:rsidR="00617A7D">
      <w:rPr>
        <w:i/>
        <w:iCs/>
        <w:sz w:val="16"/>
        <w:szCs w:val="16"/>
      </w:rPr>
      <w:t>January 2015</w:t>
    </w:r>
  </w:p>
  <w:p w:rsidR="00B03564" w:rsidRDefault="00B035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0188"/>
    <w:multiLevelType w:val="hybridMultilevel"/>
    <w:tmpl w:val="EBE8E944"/>
    <w:lvl w:ilvl="0" w:tplc="A6B6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FA1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E5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CC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24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05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AB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8F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01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87"/>
    <w:rsid w:val="003C6E8B"/>
    <w:rsid w:val="004A0966"/>
    <w:rsid w:val="00617A7D"/>
    <w:rsid w:val="00625E46"/>
    <w:rsid w:val="00912E87"/>
    <w:rsid w:val="00B0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Tahoma" w:hAnsi="Tahoma" w:cs="Tahoma"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080"/>
      </w:tabs>
      <w:autoSpaceDE w:val="0"/>
      <w:autoSpaceDN w:val="0"/>
      <w:adjustRightInd w:val="0"/>
      <w:jc w:val="right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12E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2E87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Tahoma" w:hAnsi="Tahoma" w:cs="Tahoma"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080"/>
      </w:tabs>
      <w:autoSpaceDE w:val="0"/>
      <w:autoSpaceDN w:val="0"/>
      <w:adjustRightInd w:val="0"/>
      <w:jc w:val="right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12E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2E87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 GUIDELINES FOR SYMPOSIA, WORKSHOPS, AND SPECIAL INTEREST GROUP MEETINGS</vt:lpstr>
    </vt:vector>
  </TitlesOfParts>
  <Company>American Sirenian Society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 GUIDELINES FOR SYMPOSIA, WORKSHOPS, AND SPECIAL INTEREST GROUP MEETINGS</dc:title>
  <dc:subject/>
  <dc:creator>Daniel K. Odell</dc:creator>
  <cp:keywords/>
  <dc:description/>
  <cp:lastModifiedBy>Cody Thompson</cp:lastModifiedBy>
  <cp:revision>2</cp:revision>
  <cp:lastPrinted>2014-11-13T22:27:00Z</cp:lastPrinted>
  <dcterms:created xsi:type="dcterms:W3CDTF">2015-01-26T02:44:00Z</dcterms:created>
  <dcterms:modified xsi:type="dcterms:W3CDTF">2015-01-26T02:44:00Z</dcterms:modified>
</cp:coreProperties>
</file>